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F7991A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454B3C">
              <w:rPr>
                <w:rFonts w:asciiTheme="minorHAnsi" w:hAnsiTheme="minorHAnsi" w:cstheme="minorHAnsi"/>
                <w:b/>
              </w:rPr>
              <w:t xml:space="preserve">Białystok </w:t>
            </w:r>
          </w:p>
          <w:p w14:paraId="68D0CD93" w14:textId="77777777" w:rsidR="00454B3C" w:rsidRPr="00C81CC9" w:rsidRDefault="00454B3C" w:rsidP="00454B3C">
            <w:pPr>
              <w:spacing w:before="120" w:after="120"/>
              <w:contextualSpacing/>
              <w:jc w:val="center"/>
              <w:rPr>
                <w:rFonts w:asciiTheme="minorHAnsi" w:hAnsiTheme="minorHAnsi" w:cstheme="minorHAnsi"/>
                <w:color w:val="000000"/>
                <w:szCs w:val="22"/>
                <w:lang w:eastAsia="en-US"/>
              </w:rPr>
            </w:pPr>
            <w:r w:rsidRPr="00C81CC9">
              <w:rPr>
                <w:rFonts w:asciiTheme="minorHAnsi" w:hAnsiTheme="minorHAnsi" w:cstheme="minorHAnsi"/>
                <w:color w:val="000000"/>
                <w:szCs w:val="22"/>
                <w:lang w:eastAsia="en-US"/>
              </w:rPr>
              <w:t>ul. Elektryczna 13</w:t>
            </w:r>
          </w:p>
          <w:p w14:paraId="3F4CA6ED" w14:textId="2D6B6AA7" w:rsidR="00B67D39" w:rsidRPr="006B56FD" w:rsidRDefault="00454B3C" w:rsidP="00454B3C">
            <w:pPr>
              <w:spacing w:line="360" w:lineRule="auto"/>
              <w:jc w:val="center"/>
              <w:rPr>
                <w:rFonts w:asciiTheme="minorHAnsi" w:eastAsiaTheme="majorEastAsia" w:hAnsiTheme="minorHAnsi" w:cstheme="minorHAnsi"/>
                <w:i/>
                <w:iCs/>
              </w:rPr>
            </w:pPr>
            <w:r w:rsidRPr="00C81CC9">
              <w:rPr>
                <w:rFonts w:asciiTheme="minorHAnsi" w:hAnsiTheme="minorHAnsi" w:cstheme="minorHAnsi"/>
                <w:color w:val="000000"/>
                <w:szCs w:val="22"/>
                <w:lang w:eastAsia="en-US"/>
              </w:rPr>
              <w:t>15-950 Białystok</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EFBC649" w:rsidR="00381365" w:rsidRPr="00454B3C" w:rsidRDefault="00B67D39" w:rsidP="008E4E6C">
      <w:pPr>
        <w:suppressAutoHyphens/>
        <w:ind w:right="187"/>
        <w:jc w:val="both"/>
        <w:rPr>
          <w:rFonts w:asciiTheme="majorHAnsi" w:hAnsiTheme="majorHAnsi"/>
          <w:color w:val="000000" w:themeColor="text1"/>
          <w:sz w:val="14"/>
          <w:szCs w:val="18"/>
        </w:rPr>
      </w:pPr>
      <w:r w:rsidRPr="00B67D39">
        <w:rPr>
          <w:rFonts w:cstheme="minorHAnsi"/>
          <w:szCs w:val="18"/>
          <w:lang w:eastAsia="pl-PL"/>
        </w:rPr>
        <w:t xml:space="preserve">Dotyczy postępowania zakupowego nr </w:t>
      </w:r>
      <w:r w:rsidR="00454B3C" w:rsidRPr="00454B3C">
        <w:rPr>
          <w:b/>
          <w:color w:val="000000" w:themeColor="text1"/>
          <w:sz w:val="20"/>
          <w:szCs w:val="20"/>
        </w:rPr>
        <w:t>POST/DYS/OB/GZ/0</w:t>
      </w:r>
      <w:r w:rsidR="008F0B22">
        <w:rPr>
          <w:b/>
          <w:color w:val="000000" w:themeColor="text1"/>
          <w:sz w:val="20"/>
          <w:szCs w:val="20"/>
        </w:rPr>
        <w:t>0012</w:t>
      </w:r>
      <w:r w:rsidR="007F5EA8">
        <w:rPr>
          <w:b/>
          <w:color w:val="000000" w:themeColor="text1"/>
          <w:sz w:val="20"/>
          <w:szCs w:val="20"/>
        </w:rPr>
        <w:t>/</w:t>
      </w:r>
      <w:r w:rsidR="00454B3C" w:rsidRPr="00454B3C">
        <w:rPr>
          <w:b/>
          <w:color w:val="000000" w:themeColor="text1"/>
          <w:sz w:val="20"/>
          <w:szCs w:val="20"/>
        </w:rPr>
        <w:t>202</w:t>
      </w:r>
      <w:r w:rsidR="008F0B22">
        <w:rPr>
          <w:b/>
          <w:color w:val="000000" w:themeColor="text1"/>
          <w:sz w:val="20"/>
          <w:szCs w:val="20"/>
        </w:rPr>
        <w:t>6</w:t>
      </w:r>
      <w:r w:rsidR="00454B3C">
        <w:rPr>
          <w:rFonts w:asciiTheme="majorHAnsi" w:hAnsiTheme="majorHAnsi"/>
          <w:b/>
          <w:color w:val="000000" w:themeColor="text1"/>
          <w:sz w:val="20"/>
          <w:szCs w:val="20"/>
        </w:rPr>
        <w:t>,</w:t>
      </w:r>
      <w:r w:rsidRPr="00B67D39">
        <w:rPr>
          <w:rFonts w:cstheme="minorHAnsi"/>
          <w:szCs w:val="18"/>
          <w:lang w:eastAsia="pl-PL"/>
        </w:rPr>
        <w:t xml:space="preserve"> prowadzonego w trybie przetargu nieograniczonego pn.  </w:t>
      </w:r>
      <w:r w:rsidR="00454B3C">
        <w:rPr>
          <w:rFonts w:cstheme="minorHAnsi"/>
          <w:szCs w:val="18"/>
          <w:lang w:eastAsia="pl-PL"/>
        </w:rPr>
        <w:t>„</w:t>
      </w:r>
      <w:r w:rsidR="008F0B22" w:rsidRPr="00871F2C">
        <w:rPr>
          <w:rFonts w:cs="Arial"/>
          <w:b/>
          <w:iCs/>
          <w:color w:val="000000"/>
          <w:spacing w:val="-15"/>
          <w:sz w:val="20"/>
          <w:szCs w:val="20"/>
        </w:rPr>
        <w:t>Wykonanie robót budowlanych zgodnie z umową o roboty budowlane dla zadań na terenie działalności PGE Dystrybucja S.A. Oddział Białystok Rejonu Energetycznego Białystok Miasto i Białystok Teren – 2 części</w:t>
      </w:r>
      <w:r w:rsidR="00454B3C">
        <w:rPr>
          <w:b/>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8F0B22" w:rsidRPr="00B67D39" w14:paraId="0D29B601" w14:textId="77777777" w:rsidTr="008F0B22">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8F0B22" w:rsidRPr="00B67D39" w:rsidRDefault="008F0B22"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4DE9BA58" w:rsidR="008F0B22" w:rsidRPr="00B67D39" w:rsidRDefault="008F0B22" w:rsidP="00C94153">
            <w:pPr>
              <w:spacing w:before="100" w:beforeAutospacing="1" w:after="100" w:afterAutospacing="1"/>
              <w:ind w:left="-350" w:hanging="850"/>
              <w:jc w:val="center"/>
              <w:rPr>
                <w:rFonts w:cs="Arial"/>
                <w:szCs w:val="18"/>
                <w:lang w:eastAsia="pl-PL"/>
              </w:rPr>
            </w:pPr>
            <w:r w:rsidRPr="00B67D39">
              <w:rPr>
                <w:rFonts w:cs="Arial"/>
                <w:szCs w:val="18"/>
                <w:lang w:eastAsia="pl-PL"/>
              </w:rPr>
              <w:t>Nazwa i adres Wykonawcy, NIP, REGON</w:t>
            </w:r>
          </w:p>
        </w:tc>
      </w:tr>
      <w:tr w:rsidR="008F0B22" w:rsidRPr="00B67D39" w14:paraId="2E27C86E" w14:textId="77777777" w:rsidTr="008F0B22">
        <w:trPr>
          <w:trHeight w:val="532"/>
        </w:trPr>
        <w:tc>
          <w:tcPr>
            <w:tcW w:w="2694" w:type="dxa"/>
            <w:vAlign w:val="center"/>
          </w:tcPr>
          <w:p w14:paraId="1437F1D9" w14:textId="77777777" w:rsidR="008F0B22" w:rsidRPr="00B67D39" w:rsidRDefault="008F0B22"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52C91A7D" w:rsidR="008F0B22" w:rsidRPr="00B67D39" w:rsidRDefault="008F0B22"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32F75D92"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454B3C">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8336019" w14:textId="4C420824" w:rsidR="00796610" w:rsidRDefault="00007B08" w:rsidP="00452A7C">
      <w:pPr>
        <w:spacing w:before="100" w:beforeAutospacing="1" w:after="100" w:afterAutospacing="1"/>
        <w:ind w:left="426"/>
        <w:jc w:val="both"/>
        <w:rPr>
          <w:rFonts w:cstheme="minorHAnsi"/>
          <w:b/>
          <w:szCs w:val="18"/>
        </w:rPr>
      </w:pPr>
      <w:r>
        <w:rPr>
          <w:rFonts w:cstheme="minorHAnsi"/>
          <w:b/>
          <w:szCs w:val="18"/>
        </w:rPr>
        <w:t xml:space="preserve">Część nr 1: </w:t>
      </w:r>
      <w:r w:rsidR="008E5E21" w:rsidRPr="0017024C">
        <w:rPr>
          <w:rFonts w:eastAsia="Times New Roman" w:cs="Times New Roman"/>
          <w:szCs w:val="18"/>
        </w:rPr>
        <w:t>Budowa i rozbiórka elektroenergetycznej sieci kablowej średniego napięcia SN 15kV w rejonie ul. Władysława Reymonta, ul. Adama Asnyka, ul. Gruntowej, ul. Konduktorskiej w Białymstoku, zgodnie z dokumentacją projektową nr RE1/0027/18/M</w:t>
      </w:r>
    </w:p>
    <w:p w14:paraId="0C97CF4E" w14:textId="77777777" w:rsidR="00796610" w:rsidRDefault="00796610" w:rsidP="00796610">
      <w:pPr>
        <w:spacing w:before="100" w:beforeAutospacing="1" w:after="100" w:afterAutospacing="1"/>
        <w:ind w:left="426"/>
        <w:rPr>
          <w:rFonts w:cstheme="minorHAnsi"/>
          <w:b/>
          <w:szCs w:val="18"/>
        </w:rPr>
      </w:pPr>
    </w:p>
    <w:p w14:paraId="4B69A74D" w14:textId="77777777" w:rsidR="00796610" w:rsidRDefault="00B67D39" w:rsidP="00796610">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4BC7C9D6" w14:textId="0A005FD8" w:rsidR="00B67D39" w:rsidRPr="00796610" w:rsidRDefault="00B67D39" w:rsidP="00796610">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4A96E471" w14:textId="183EDC7C" w:rsidR="00B67D39" w:rsidRDefault="00B67D39" w:rsidP="00796610">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5925C05" w14:textId="011E0401" w:rsidR="00007B08" w:rsidRPr="00E204B0" w:rsidRDefault="00007B08" w:rsidP="00E204B0">
      <w:pPr>
        <w:spacing w:after="100" w:afterAutospacing="1"/>
        <w:rPr>
          <w:rFonts w:cstheme="minorHAnsi"/>
          <w:szCs w:val="18"/>
        </w:rPr>
      </w:pPr>
    </w:p>
    <w:p w14:paraId="2299B06A" w14:textId="1BE68355" w:rsidR="00007B08" w:rsidRDefault="00007B08" w:rsidP="00007B08">
      <w:pPr>
        <w:spacing w:before="100" w:beforeAutospacing="1" w:after="100" w:afterAutospacing="1"/>
        <w:ind w:left="426"/>
        <w:jc w:val="both"/>
        <w:rPr>
          <w:rFonts w:cstheme="minorHAnsi"/>
          <w:b/>
          <w:szCs w:val="18"/>
        </w:rPr>
      </w:pPr>
      <w:r>
        <w:rPr>
          <w:rFonts w:cstheme="minorHAnsi"/>
          <w:b/>
          <w:szCs w:val="18"/>
        </w:rPr>
        <w:t xml:space="preserve">Część nr 2: </w:t>
      </w:r>
      <w:r w:rsidR="008E5E21" w:rsidRPr="00396473">
        <w:rPr>
          <w:rFonts w:eastAsia="Times New Roman" w:cs="Times New Roman"/>
          <w:szCs w:val="18"/>
        </w:rPr>
        <w:t>Modernizacj</w:t>
      </w:r>
      <w:r w:rsidR="008E5E21">
        <w:rPr>
          <w:rFonts w:eastAsia="Times New Roman" w:cs="Times New Roman"/>
          <w:szCs w:val="18"/>
        </w:rPr>
        <w:t>a</w:t>
      </w:r>
      <w:r w:rsidR="008E5E21" w:rsidRPr="00396473">
        <w:rPr>
          <w:rFonts w:eastAsia="Times New Roman" w:cs="Times New Roman"/>
          <w:szCs w:val="18"/>
        </w:rPr>
        <w:t xml:space="preserve"> 2 odcinków linii napowietrznej SN BI6 - ST01-2018 w miejscowości </w:t>
      </w:r>
      <w:proofErr w:type="spellStart"/>
      <w:r w:rsidR="008E5E21" w:rsidRPr="00396473">
        <w:rPr>
          <w:rFonts w:eastAsia="Times New Roman" w:cs="Times New Roman"/>
          <w:szCs w:val="18"/>
        </w:rPr>
        <w:t>Sienkiewicze</w:t>
      </w:r>
      <w:proofErr w:type="spellEnd"/>
      <w:r w:rsidR="008E5E21" w:rsidRPr="00396473">
        <w:rPr>
          <w:rFonts w:eastAsia="Times New Roman" w:cs="Times New Roman"/>
          <w:szCs w:val="18"/>
        </w:rPr>
        <w:t>. Odcinek 1 od rozłącznika SN nr 11-2723 do nowoprojektowanego słupa z rozłącznikiem SN. Odcinek 2 od rozłącznika SN nr 11-2722 do miejsca połączenia  z linią kablowa SN przy Farmie fotowoltaicznej. Etap – 1</w:t>
      </w:r>
      <w:r w:rsidR="008E5E21">
        <w:rPr>
          <w:rFonts w:eastAsia="Times New Roman" w:cs="Times New Roman"/>
          <w:szCs w:val="18"/>
        </w:rPr>
        <w:t xml:space="preserve">, </w:t>
      </w:r>
      <w:r w:rsidR="008E5E21" w:rsidRPr="00C45A08">
        <w:rPr>
          <w:rFonts w:eastAsia="Times New Roman" w:cs="Times New Roman"/>
          <w:szCs w:val="18"/>
        </w:rPr>
        <w:t xml:space="preserve">zgodnie z dokumentacją projektową nr </w:t>
      </w:r>
      <w:r w:rsidR="008E5E21">
        <w:rPr>
          <w:rFonts w:eastAsia="Times New Roman" w:cs="Times New Roman"/>
          <w:szCs w:val="18"/>
        </w:rPr>
        <w:t>14</w:t>
      </w:r>
      <w:r w:rsidR="008E5E21" w:rsidRPr="00C45A08">
        <w:rPr>
          <w:rFonts w:eastAsia="Times New Roman" w:cs="Times New Roman"/>
          <w:szCs w:val="18"/>
        </w:rPr>
        <w:t>/</w:t>
      </w:r>
      <w:r w:rsidR="008E5E21">
        <w:rPr>
          <w:rFonts w:eastAsia="Times New Roman" w:cs="Times New Roman"/>
          <w:szCs w:val="18"/>
        </w:rPr>
        <w:t>6</w:t>
      </w:r>
      <w:r w:rsidR="008E5E21" w:rsidRPr="00C45A08">
        <w:rPr>
          <w:rFonts w:eastAsia="Times New Roman" w:cs="Times New Roman"/>
          <w:szCs w:val="18"/>
        </w:rPr>
        <w:t>/2</w:t>
      </w:r>
      <w:r w:rsidR="008E5E21">
        <w:rPr>
          <w:rFonts w:eastAsia="Times New Roman" w:cs="Times New Roman"/>
          <w:szCs w:val="18"/>
        </w:rPr>
        <w:t>2 i kartą aktualizacji</w:t>
      </w:r>
      <w:r w:rsidR="00E204B0">
        <w:rPr>
          <w:szCs w:val="18"/>
        </w:rPr>
        <w:t xml:space="preserve">  </w:t>
      </w:r>
    </w:p>
    <w:p w14:paraId="25537A74" w14:textId="77777777" w:rsidR="00007B08" w:rsidRDefault="00007B08" w:rsidP="00007B08">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0E8D6FDD" w14:textId="77777777" w:rsidR="00007B08" w:rsidRPr="00796610" w:rsidRDefault="00007B08" w:rsidP="00007B08">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63091BD8" w14:textId="77777777" w:rsidR="00007B08" w:rsidRDefault="00007B08" w:rsidP="00007B08">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B3A9BB9" w14:textId="77777777" w:rsidR="009F20D0" w:rsidRDefault="009F20D0" w:rsidP="00007B08">
      <w:pPr>
        <w:pStyle w:val="Akapitzlist"/>
        <w:spacing w:after="100" w:afterAutospacing="1"/>
        <w:ind w:left="426"/>
        <w:rPr>
          <w:rFonts w:cstheme="minorHAnsi"/>
          <w:szCs w:val="18"/>
        </w:rPr>
      </w:pPr>
    </w:p>
    <w:p w14:paraId="39886FFB" w14:textId="47EABC63" w:rsidR="00007B08" w:rsidRDefault="00007B08" w:rsidP="00796610">
      <w:pPr>
        <w:pStyle w:val="Akapitzlist"/>
        <w:spacing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6A2600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36506C5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A41B95"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41B95"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FC500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269A8E0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 zł zostało wniesione w formie …............................ </w:t>
      </w:r>
    </w:p>
    <w:p w14:paraId="3A507558" w14:textId="155D987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t>
      </w:r>
      <w:r w:rsidR="00796610">
        <w:rPr>
          <w:rFonts w:cstheme="minorHAnsi"/>
          <w:b/>
          <w:szCs w:val="18"/>
          <w:lang w:eastAsia="pl-PL"/>
        </w:rPr>
        <w:t>wymaga pisemnego potwierdzenia.</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28B6559" w14:textId="77777777" w:rsidR="00A41B95" w:rsidRPr="00AC2882" w:rsidRDefault="00A41B95" w:rsidP="00A41B95">
      <w:pPr>
        <w:pStyle w:val="Akapitzlist"/>
        <w:numPr>
          <w:ilvl w:val="1"/>
          <w:numId w:val="29"/>
        </w:numPr>
        <w:spacing w:after="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8BBD376" w14:textId="77777777" w:rsidR="00A41B95" w:rsidRPr="00AC2882" w:rsidRDefault="00A41B95" w:rsidP="00A41B95">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Zapoznaliśmy się z klauzulą informacyjną dotyczącą przetwarzania danych osobowych osób fizycznych zamieszczoną na stronie internetowej:</w:t>
      </w:r>
    </w:p>
    <w:p w14:paraId="28AC1E53" w14:textId="77777777" w:rsidR="00A41B95" w:rsidRPr="00AC2882" w:rsidRDefault="00A41B95" w:rsidP="00A41B95">
      <w:pPr>
        <w:pStyle w:val="Akapitzlist"/>
        <w:spacing w:before="120" w:after="120" w:line="240" w:lineRule="exact"/>
        <w:ind w:left="1418" w:hanging="2"/>
        <w:jc w:val="both"/>
        <w:rPr>
          <w:rFonts w:ascii="Verdana" w:hAnsi="Verdana" w:cstheme="minorHAnsi"/>
          <w:sz w:val="20"/>
          <w:szCs w:val="20"/>
          <w:lang w:eastAsia="pl-PL"/>
        </w:rPr>
      </w:pPr>
      <w:hyperlink r:id="rId11" w:history="1">
        <w:r w:rsidRPr="00AC2882">
          <w:rPr>
            <w:rStyle w:val="Hipercze"/>
            <w:rFonts w:ascii="Verdana" w:hAnsi="Verdana" w:cstheme="minorHAnsi"/>
            <w:szCs w:val="20"/>
          </w:rPr>
          <w:t>https://pgedystrybucja.pl/przetargi/</w:t>
        </w:r>
      </w:hyperlink>
    </w:p>
    <w:p w14:paraId="6E14226D" w14:textId="77777777" w:rsidR="00A41B95" w:rsidRPr="00AC2882" w:rsidRDefault="00A41B95" w:rsidP="00A41B95">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1579AC5B" w14:textId="77777777" w:rsidR="00A41B95" w:rsidRPr="00AC2882" w:rsidRDefault="00A41B95" w:rsidP="00A41B95">
      <w:pPr>
        <w:pStyle w:val="Akapitzlist"/>
        <w:spacing w:before="120" w:after="120" w:line="240" w:lineRule="exact"/>
        <w:ind w:left="1418" w:hanging="2"/>
        <w:jc w:val="both"/>
        <w:rPr>
          <w:rFonts w:ascii="Verdana" w:hAnsi="Verdana" w:cstheme="minorHAnsi"/>
          <w:sz w:val="20"/>
          <w:szCs w:val="20"/>
          <w:lang w:eastAsia="pl-PL"/>
        </w:rPr>
      </w:pPr>
      <w:hyperlink r:id="rId12" w:history="1">
        <w:r w:rsidRPr="00AC2882">
          <w:rPr>
            <w:rStyle w:val="Hipercze"/>
            <w:rFonts w:ascii="Verdana" w:hAnsi="Verdana" w:cstheme="minorHAnsi"/>
            <w:szCs w:val="20"/>
          </w:rPr>
          <w:t>https://pgedystrybucja.pl/przetargi/</w:t>
        </w:r>
      </w:hyperlink>
    </w:p>
    <w:p w14:paraId="1781BCC1" w14:textId="1506F96B" w:rsidR="00B67D39" w:rsidRPr="00A41B95" w:rsidRDefault="00A41B95" w:rsidP="00A41B95">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lastRenderedPageBreak/>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r w:rsidR="00B67D39" w:rsidRPr="00A41B95">
        <w:rPr>
          <w:rFonts w:cstheme="minorHAnsi"/>
          <w:szCs w:val="18"/>
          <w:lang w:eastAsia="pl-PL"/>
        </w:rPr>
        <w:t xml:space="preserve">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4BB21D18" w14:textId="26280443"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489C69AD" w:rsidR="00535E9B" w:rsidRPr="00A62B4C" w:rsidRDefault="00381365" w:rsidP="00586CFF">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A62B4C" w:rsidSect="00C42836">
      <w:headerReference w:type="default" r:id="rId13"/>
      <w:footerReference w:type="default" r:id="rId14"/>
      <w:headerReference w:type="first" r:id="rId15"/>
      <w:footerReference w:type="first" r:id="rId16"/>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C0F6BAE" w:rsidR="00347E8D" w:rsidRDefault="00347E8D">
        <w:pPr>
          <w:pStyle w:val="Stopka"/>
          <w:jc w:val="right"/>
        </w:pPr>
        <w:r>
          <w:fldChar w:fldCharType="begin"/>
        </w:r>
        <w:r>
          <w:instrText>PAGE   \* MERGEFORMAT</w:instrText>
        </w:r>
        <w:r>
          <w:fldChar w:fldCharType="separate"/>
        </w:r>
        <w:r w:rsidR="00151FB2">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8F0B22" w:rsidRPr="00B67D39" w:rsidRDefault="008F0B22"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EB4C1F" w:rsidRDefault="00347E8D" w:rsidP="006E100D">
          <w:pPr>
            <w:suppressAutoHyphens/>
            <w:ind w:right="187"/>
            <w:rPr>
              <w:rFonts w:asciiTheme="majorHAnsi" w:hAnsiTheme="majorHAnsi"/>
              <w:color w:val="000000" w:themeColor="text1"/>
              <w:sz w:val="16"/>
              <w:szCs w:val="16"/>
            </w:rPr>
          </w:pPr>
          <w:r w:rsidRPr="00EB4C1F">
            <w:rPr>
              <w:rFonts w:asciiTheme="majorHAnsi" w:hAnsiTheme="majorHAnsi"/>
              <w:color w:val="000000" w:themeColor="text1"/>
              <w:sz w:val="16"/>
              <w:szCs w:val="16"/>
            </w:rPr>
            <w:t>Specyfikacja Warunków Zamówienia (SWZ)</w:t>
          </w:r>
        </w:p>
        <w:p w14:paraId="1493185B" w14:textId="1C22580E" w:rsidR="008E4E6C" w:rsidRPr="00EB4C1F" w:rsidRDefault="008E4E6C" w:rsidP="008E4E6C">
          <w:pPr>
            <w:suppressAutoHyphens/>
            <w:ind w:right="187"/>
            <w:rPr>
              <w:rFonts w:asciiTheme="majorHAnsi" w:hAnsiTheme="majorHAnsi"/>
              <w:color w:val="000000" w:themeColor="text1"/>
              <w:sz w:val="16"/>
              <w:szCs w:val="16"/>
            </w:rPr>
          </w:pPr>
          <w:r w:rsidRPr="00EB4C1F">
            <w:rPr>
              <w:rFonts w:asciiTheme="majorHAnsi" w:hAnsiTheme="majorHAnsi"/>
              <w:color w:val="000000" w:themeColor="text1"/>
              <w:sz w:val="16"/>
              <w:szCs w:val="16"/>
            </w:rPr>
            <w:t>POST/DYS/OB/GZ/0</w:t>
          </w:r>
          <w:r w:rsidR="008F0B22">
            <w:rPr>
              <w:rFonts w:asciiTheme="majorHAnsi" w:hAnsiTheme="majorHAnsi"/>
              <w:color w:val="000000" w:themeColor="text1"/>
              <w:sz w:val="16"/>
              <w:szCs w:val="16"/>
            </w:rPr>
            <w:t>0012</w:t>
          </w:r>
          <w:r w:rsidRPr="00EB4C1F">
            <w:rPr>
              <w:rFonts w:asciiTheme="majorHAnsi" w:hAnsiTheme="majorHAnsi"/>
              <w:color w:val="000000" w:themeColor="text1"/>
              <w:sz w:val="16"/>
              <w:szCs w:val="16"/>
            </w:rPr>
            <w:t>/202</w:t>
          </w:r>
          <w:r w:rsidR="008F0B22">
            <w:rPr>
              <w:rFonts w:asciiTheme="majorHAnsi" w:hAnsiTheme="majorHAnsi"/>
              <w:color w:val="000000" w:themeColor="text1"/>
              <w:sz w:val="16"/>
              <w:szCs w:val="16"/>
            </w:rPr>
            <w:t>6</w:t>
          </w:r>
        </w:p>
        <w:p w14:paraId="5205B493" w14:textId="68E5BB5F" w:rsidR="00347E8D" w:rsidRPr="00452A7C" w:rsidRDefault="00347E8D" w:rsidP="0026199F">
          <w:pPr>
            <w:suppressAutoHyphens/>
            <w:ind w:right="187"/>
            <w:rPr>
              <w:rFonts w:asciiTheme="majorHAnsi" w:hAnsiTheme="majorHAnsi"/>
              <w:color w:val="000000" w:themeColor="text1"/>
              <w:sz w:val="16"/>
              <w:szCs w:val="16"/>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12156901">
    <w:abstractNumId w:val="18"/>
  </w:num>
  <w:num w:numId="2" w16cid:durableId="410856350">
    <w:abstractNumId w:val="7"/>
  </w:num>
  <w:num w:numId="3" w16cid:durableId="1721241838">
    <w:abstractNumId w:val="13"/>
  </w:num>
  <w:num w:numId="4" w16cid:durableId="730617716">
    <w:abstractNumId w:val="20"/>
  </w:num>
  <w:num w:numId="5" w16cid:durableId="1205824160">
    <w:abstractNumId w:val="18"/>
  </w:num>
  <w:num w:numId="6" w16cid:durableId="282661385">
    <w:abstractNumId w:val="18"/>
  </w:num>
  <w:num w:numId="7" w16cid:durableId="755832599">
    <w:abstractNumId w:val="3"/>
  </w:num>
  <w:num w:numId="8" w16cid:durableId="2033607775">
    <w:abstractNumId w:val="28"/>
  </w:num>
  <w:num w:numId="9" w16cid:durableId="1218584726">
    <w:abstractNumId w:val="17"/>
  </w:num>
  <w:num w:numId="10" w16cid:durableId="2076850914">
    <w:abstractNumId w:val="4"/>
  </w:num>
  <w:num w:numId="11" w16cid:durableId="2064088610">
    <w:abstractNumId w:val="14"/>
  </w:num>
  <w:num w:numId="12" w16cid:durableId="255402209">
    <w:abstractNumId w:val="12"/>
  </w:num>
  <w:num w:numId="13" w16cid:durableId="566646055">
    <w:abstractNumId w:val="27"/>
  </w:num>
  <w:num w:numId="14" w16cid:durableId="1924683400">
    <w:abstractNumId w:val="22"/>
  </w:num>
  <w:num w:numId="15" w16cid:durableId="2121603010">
    <w:abstractNumId w:val="16"/>
  </w:num>
  <w:num w:numId="16" w16cid:durableId="845292203">
    <w:abstractNumId w:val="9"/>
  </w:num>
  <w:num w:numId="17" w16cid:durableId="1873303244">
    <w:abstractNumId w:val="5"/>
  </w:num>
  <w:num w:numId="18" w16cid:durableId="10611008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0164221">
    <w:abstractNumId w:val="0"/>
  </w:num>
  <w:num w:numId="20" w16cid:durableId="2146004970">
    <w:abstractNumId w:val="29"/>
  </w:num>
  <w:num w:numId="21" w16cid:durableId="1414282438">
    <w:abstractNumId w:val="1"/>
  </w:num>
  <w:num w:numId="22" w16cid:durableId="1736851845">
    <w:abstractNumId w:val="15"/>
  </w:num>
  <w:num w:numId="23" w16cid:durableId="1800758577">
    <w:abstractNumId w:val="10"/>
  </w:num>
  <w:num w:numId="24" w16cid:durableId="274408518">
    <w:abstractNumId w:val="21"/>
  </w:num>
  <w:num w:numId="25" w16cid:durableId="2051614390">
    <w:abstractNumId w:val="26"/>
  </w:num>
  <w:num w:numId="26" w16cid:durableId="1397585835">
    <w:abstractNumId w:val="2"/>
  </w:num>
  <w:num w:numId="27" w16cid:durableId="1931041513">
    <w:abstractNumId w:val="25"/>
  </w:num>
  <w:num w:numId="28" w16cid:durableId="115680901">
    <w:abstractNumId w:val="23"/>
  </w:num>
  <w:num w:numId="29" w16cid:durableId="11931100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94851326">
    <w:abstractNumId w:val="19"/>
  </w:num>
  <w:num w:numId="31" w16cid:durableId="1757703424">
    <w:abstractNumId w:val="11"/>
  </w:num>
  <w:num w:numId="32" w16cid:durableId="596601471">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7B08"/>
    <w:rsid w:val="00013A18"/>
    <w:rsid w:val="00015893"/>
    <w:rsid w:val="0002424F"/>
    <w:rsid w:val="00027947"/>
    <w:rsid w:val="00033582"/>
    <w:rsid w:val="00036B40"/>
    <w:rsid w:val="00036D76"/>
    <w:rsid w:val="00040B6D"/>
    <w:rsid w:val="00051B85"/>
    <w:rsid w:val="00052B3E"/>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51FB2"/>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199F"/>
    <w:rsid w:val="00264A06"/>
    <w:rsid w:val="00265B9D"/>
    <w:rsid w:val="00270752"/>
    <w:rsid w:val="002743D5"/>
    <w:rsid w:val="002768AC"/>
    <w:rsid w:val="002923DB"/>
    <w:rsid w:val="002A3129"/>
    <w:rsid w:val="002A48F7"/>
    <w:rsid w:val="002B5C62"/>
    <w:rsid w:val="002C470F"/>
    <w:rsid w:val="002D4CAD"/>
    <w:rsid w:val="002F10CA"/>
    <w:rsid w:val="00300090"/>
    <w:rsid w:val="00303C67"/>
    <w:rsid w:val="00310CB3"/>
    <w:rsid w:val="00334D4D"/>
    <w:rsid w:val="003445F7"/>
    <w:rsid w:val="00347E8D"/>
    <w:rsid w:val="00362C4E"/>
    <w:rsid w:val="00366FFB"/>
    <w:rsid w:val="00371A75"/>
    <w:rsid w:val="00375780"/>
    <w:rsid w:val="00377769"/>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32A5"/>
    <w:rsid w:val="004257E0"/>
    <w:rsid w:val="004367FB"/>
    <w:rsid w:val="00436F85"/>
    <w:rsid w:val="0044629B"/>
    <w:rsid w:val="00446871"/>
    <w:rsid w:val="00446E2F"/>
    <w:rsid w:val="00452A7C"/>
    <w:rsid w:val="00454B3C"/>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CFF"/>
    <w:rsid w:val="0058794A"/>
    <w:rsid w:val="005932BA"/>
    <w:rsid w:val="00595BCC"/>
    <w:rsid w:val="005A354D"/>
    <w:rsid w:val="005B24A8"/>
    <w:rsid w:val="005B2B6D"/>
    <w:rsid w:val="005B304B"/>
    <w:rsid w:val="005B3F04"/>
    <w:rsid w:val="005B6DC6"/>
    <w:rsid w:val="005C6812"/>
    <w:rsid w:val="005D118B"/>
    <w:rsid w:val="005D2D85"/>
    <w:rsid w:val="005D4EB3"/>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0A9D"/>
    <w:rsid w:val="006D16F1"/>
    <w:rsid w:val="006E100D"/>
    <w:rsid w:val="006E2000"/>
    <w:rsid w:val="006E5EF6"/>
    <w:rsid w:val="006F3B57"/>
    <w:rsid w:val="006F3D78"/>
    <w:rsid w:val="006F5F72"/>
    <w:rsid w:val="00710355"/>
    <w:rsid w:val="00715360"/>
    <w:rsid w:val="00720ED1"/>
    <w:rsid w:val="0072333C"/>
    <w:rsid w:val="007246D0"/>
    <w:rsid w:val="00726B54"/>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1F54"/>
    <w:rsid w:val="00794EFB"/>
    <w:rsid w:val="00796610"/>
    <w:rsid w:val="007A1B94"/>
    <w:rsid w:val="007B094C"/>
    <w:rsid w:val="007B0FF0"/>
    <w:rsid w:val="007B50D8"/>
    <w:rsid w:val="007C6687"/>
    <w:rsid w:val="007C67FA"/>
    <w:rsid w:val="007D0675"/>
    <w:rsid w:val="007D1209"/>
    <w:rsid w:val="007D4AF1"/>
    <w:rsid w:val="007F5EA8"/>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E4E6C"/>
    <w:rsid w:val="008E5E21"/>
    <w:rsid w:val="008F0B22"/>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B69C4"/>
    <w:rsid w:val="009C48AC"/>
    <w:rsid w:val="009C5C7C"/>
    <w:rsid w:val="009C6FBE"/>
    <w:rsid w:val="009D1815"/>
    <w:rsid w:val="009D58D0"/>
    <w:rsid w:val="009D5A1B"/>
    <w:rsid w:val="009D7472"/>
    <w:rsid w:val="009E0A88"/>
    <w:rsid w:val="009E2CB5"/>
    <w:rsid w:val="009E5B5E"/>
    <w:rsid w:val="009F20D0"/>
    <w:rsid w:val="00A02C84"/>
    <w:rsid w:val="00A04030"/>
    <w:rsid w:val="00A148D6"/>
    <w:rsid w:val="00A21DAA"/>
    <w:rsid w:val="00A370AB"/>
    <w:rsid w:val="00A41B95"/>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1522"/>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01C6"/>
    <w:rsid w:val="00C358C9"/>
    <w:rsid w:val="00C37699"/>
    <w:rsid w:val="00C42836"/>
    <w:rsid w:val="00C45F7E"/>
    <w:rsid w:val="00C5009D"/>
    <w:rsid w:val="00C53A22"/>
    <w:rsid w:val="00C63811"/>
    <w:rsid w:val="00C64A07"/>
    <w:rsid w:val="00C6569B"/>
    <w:rsid w:val="00C66B9A"/>
    <w:rsid w:val="00C707D1"/>
    <w:rsid w:val="00C737A1"/>
    <w:rsid w:val="00C77BCF"/>
    <w:rsid w:val="00C874E6"/>
    <w:rsid w:val="00C94153"/>
    <w:rsid w:val="00CB2D26"/>
    <w:rsid w:val="00CB3A6F"/>
    <w:rsid w:val="00CD2022"/>
    <w:rsid w:val="00CE2F55"/>
    <w:rsid w:val="00CF1059"/>
    <w:rsid w:val="00D03C12"/>
    <w:rsid w:val="00D10930"/>
    <w:rsid w:val="00D1247E"/>
    <w:rsid w:val="00D21BCE"/>
    <w:rsid w:val="00D516C1"/>
    <w:rsid w:val="00D6344F"/>
    <w:rsid w:val="00D80E4A"/>
    <w:rsid w:val="00D81BB3"/>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36BC"/>
    <w:rsid w:val="00E16545"/>
    <w:rsid w:val="00E204B0"/>
    <w:rsid w:val="00E2123D"/>
    <w:rsid w:val="00E30B4B"/>
    <w:rsid w:val="00E33932"/>
    <w:rsid w:val="00E413AB"/>
    <w:rsid w:val="00E41451"/>
    <w:rsid w:val="00E45F98"/>
    <w:rsid w:val="00E47498"/>
    <w:rsid w:val="00E56B47"/>
    <w:rsid w:val="00E66F4B"/>
    <w:rsid w:val="00E706C2"/>
    <w:rsid w:val="00E72CD1"/>
    <w:rsid w:val="00E8041E"/>
    <w:rsid w:val="00E92F67"/>
    <w:rsid w:val="00E95B91"/>
    <w:rsid w:val="00EA6557"/>
    <w:rsid w:val="00EA6B97"/>
    <w:rsid w:val="00EB216E"/>
    <w:rsid w:val="00EB35E0"/>
    <w:rsid w:val="00EB4C1F"/>
    <w:rsid w:val="00EC07C0"/>
    <w:rsid w:val="00EC22FA"/>
    <w:rsid w:val="00EC30C5"/>
    <w:rsid w:val="00ED2FD4"/>
    <w:rsid w:val="00EE5E2C"/>
    <w:rsid w:val="00F01E75"/>
    <w:rsid w:val="00F21DD8"/>
    <w:rsid w:val="00F25128"/>
    <w:rsid w:val="00F27FFD"/>
    <w:rsid w:val="00F32BD1"/>
    <w:rsid w:val="00F377D2"/>
    <w:rsid w:val="00F4718C"/>
    <w:rsid w:val="00F527EB"/>
    <w:rsid w:val="00F53130"/>
    <w:rsid w:val="00F57F56"/>
    <w:rsid w:val="00F65859"/>
    <w:rsid w:val="00F664AA"/>
    <w:rsid w:val="00F71902"/>
    <w:rsid w:val="00F724BA"/>
    <w:rsid w:val="00F751D8"/>
    <w:rsid w:val="00F768E7"/>
    <w:rsid w:val="00F835B4"/>
    <w:rsid w:val="00F90B96"/>
    <w:rsid w:val="00FA0F6A"/>
    <w:rsid w:val="00FB0646"/>
    <w:rsid w:val="00FB61C7"/>
    <w:rsid w:val="00FC7BB0"/>
    <w:rsid w:val="00FD2081"/>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12 - Załącznik nr 3 do SWZ.docx</dmsv2BaseFileName>
    <dmsv2BaseDisplayName xmlns="http://schemas.microsoft.com/sharepoint/v3">12 - Załącznik nr 3 do SWZ</dmsv2BaseDisplayName>
    <dmsv2SWPP2ObjectNumber xmlns="http://schemas.microsoft.com/sharepoint/v3">POST/DYS/OB/GZ/00012/2026                         </dmsv2SWPP2ObjectNumber>
    <dmsv2SWPP2SumMD5 xmlns="http://schemas.microsoft.com/sharepoint/v3">2d8f1b341d6307f06deaade51c720f3d</dmsv2SWPP2SumMD5>
    <dmsv2BaseMoved xmlns="http://schemas.microsoft.com/sharepoint/v3">false</dmsv2BaseMoved>
    <dmsv2BaseIsSensitive xmlns="http://schemas.microsoft.com/sharepoint/v3">true</dmsv2BaseIsSensitive>
    <dmsv2SWPP2IDSWPP2 xmlns="http://schemas.microsoft.com/sharepoint/v3">702769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24100054</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JEUP5JKVCYQC-922955212-16262</_dlc_DocId>
    <_dlc_DocIdUrl xmlns="a19cb1c7-c5c7-46d4-85ae-d83685407bba">
      <Url>https://swpp2.dms.gkpge.pl/sites/41/_layouts/15/DocIdRedir.aspx?ID=JEUP5JKVCYQC-922955212-16262</Url>
      <Description>JEUP5JKVCYQC-922955212-16262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0713F1-093F-4260-AF75-1BB897CEBE65}"/>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9B23E3B6-F5E5-4F1F-9FFF-DED16AD0BB16}">
  <ds:schemaRefs>
    <ds:schemaRef ds:uri="http://schemas.openxmlformats.org/officeDocument/2006/bibliography"/>
  </ds:schemaRefs>
</ds:datastoreItem>
</file>

<file path=customXml/itemProps5.xml><?xml version="1.0" encoding="utf-8"?>
<ds:datastoreItem xmlns:ds="http://schemas.openxmlformats.org/officeDocument/2006/customXml" ds:itemID="{0AE74ED0-3474-4F13-A8E0-0F2419C71503}"/>
</file>

<file path=docProps/app.xml><?xml version="1.0" encoding="utf-8"?>
<Properties xmlns="http://schemas.openxmlformats.org/officeDocument/2006/extended-properties" xmlns:vt="http://schemas.openxmlformats.org/officeDocument/2006/docPropsVTypes">
  <Template>PGE word swz test</Template>
  <TotalTime>119</TotalTime>
  <Pages>4</Pages>
  <Words>1336</Words>
  <Characters>8017</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Mozolewski Karol [PGE Dystr. O.Białystok]</cp:lastModifiedBy>
  <cp:revision>55</cp:revision>
  <cp:lastPrinted>2024-07-15T11:21:00Z</cp:lastPrinted>
  <dcterms:created xsi:type="dcterms:W3CDTF">2025-01-15T13:15:00Z</dcterms:created>
  <dcterms:modified xsi:type="dcterms:W3CDTF">2026-01-05T12:37:00Z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1808185d-e3d8-479a-acee-4d7f872d2f31</vt:lpwstr>
  </property>
</Properties>
</file>